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0F" w:rsidRPr="001E3E8D" w:rsidRDefault="00946806" w:rsidP="001E3E8D">
      <w:pPr>
        <w:jc w:val="center"/>
        <w:rPr>
          <w:b/>
          <w:lang w:val="ru-RU"/>
        </w:rPr>
      </w:pPr>
      <w:r w:rsidRPr="001E3E8D">
        <w:rPr>
          <w:b/>
        </w:rPr>
        <w:t>Проблемы развития страхового рынка в условиях цифровизации</w:t>
      </w:r>
      <w:r w:rsidRPr="001E3E8D">
        <w:rPr>
          <w:b/>
          <w:lang w:val="ru-RU"/>
        </w:rPr>
        <w:t>.</w:t>
      </w:r>
    </w:p>
    <w:p w:rsidR="00946806" w:rsidRDefault="00202163" w:rsidP="00C0232F">
      <w:pPr>
        <w:spacing w:after="0" w:line="240" w:lineRule="auto"/>
        <w:ind w:firstLine="284"/>
        <w:rPr>
          <w:lang w:val="ru-RU"/>
        </w:rPr>
      </w:pPr>
      <w:r w:rsidRPr="00202163">
        <w:rPr>
          <w:b/>
          <w:lang w:val="ru-RU"/>
        </w:rPr>
        <w:t>Предмет</w:t>
      </w:r>
      <w:r>
        <w:rPr>
          <w:lang w:val="ru-RU"/>
        </w:rPr>
        <w:t xml:space="preserve">: </w:t>
      </w:r>
      <w:r w:rsidR="00C0232F">
        <w:rPr>
          <w:lang w:val="ru-RU"/>
        </w:rPr>
        <w:t xml:space="preserve">Сегодня Казахстан стремительно идет в цифру.  Страховой рынок не является исключением. </w:t>
      </w:r>
    </w:p>
    <w:p w:rsidR="00C0232F" w:rsidRDefault="00C0232F" w:rsidP="00C0232F">
      <w:pPr>
        <w:spacing w:after="0" w:line="240" w:lineRule="auto"/>
        <w:ind w:firstLine="284"/>
        <w:jc w:val="both"/>
        <w:rPr>
          <w:lang w:val="ru-RU"/>
        </w:rPr>
      </w:pPr>
      <w:r>
        <w:rPr>
          <w:lang w:val="ru-RU"/>
        </w:rPr>
        <w:t xml:space="preserve">Национальным Банком </w:t>
      </w:r>
      <w:r w:rsidR="00FF4269">
        <w:rPr>
          <w:lang w:val="ru-RU"/>
        </w:rPr>
        <w:t>разработан,</w:t>
      </w:r>
      <w:r>
        <w:rPr>
          <w:lang w:val="ru-RU"/>
        </w:rPr>
        <w:t xml:space="preserve"> согласован с рынком и внесен в Мажилис Парламента законопроект о внесении изменений и дополнений в законодательные акты по вопросам страхования. Основной идеей данного законопроект является создание законодательной базы для развития электронных продаж страхов</w:t>
      </w:r>
      <w:r w:rsidR="00202163">
        <w:rPr>
          <w:lang w:val="ru-RU"/>
        </w:rPr>
        <w:t>ых услуг</w:t>
      </w:r>
      <w:r>
        <w:rPr>
          <w:lang w:val="ru-RU"/>
        </w:rPr>
        <w:t xml:space="preserve">. </w:t>
      </w:r>
    </w:p>
    <w:p w:rsidR="00C0232F" w:rsidRDefault="00C0232F" w:rsidP="00C0232F">
      <w:pPr>
        <w:spacing w:after="0" w:line="240" w:lineRule="auto"/>
        <w:ind w:firstLine="284"/>
        <w:jc w:val="both"/>
        <w:rPr>
          <w:lang w:val="ru-RU"/>
        </w:rPr>
      </w:pPr>
      <w:r>
        <w:rPr>
          <w:lang w:val="ru-RU"/>
        </w:rPr>
        <w:t xml:space="preserve">Так, основным требованием при разработке законопроекта было требование о том, что клиент может купить страховой продукт прямо на сайте страховой компании используя в том числе мобильное </w:t>
      </w:r>
      <w:r w:rsidR="00FF4269">
        <w:rPr>
          <w:lang w:val="ru-RU"/>
        </w:rPr>
        <w:t>приложение. В этом случае</w:t>
      </w:r>
      <w:r>
        <w:rPr>
          <w:lang w:val="ru-RU"/>
        </w:rPr>
        <w:t xml:space="preserve"> </w:t>
      </w:r>
      <w:r w:rsidR="00FF4269">
        <w:rPr>
          <w:lang w:val="ru-RU"/>
        </w:rPr>
        <w:t>клиенту не нужно</w:t>
      </w:r>
      <w:r>
        <w:rPr>
          <w:lang w:val="ru-RU"/>
        </w:rPr>
        <w:t xml:space="preserve"> обраща</w:t>
      </w:r>
      <w:r w:rsidR="00FF4269">
        <w:rPr>
          <w:lang w:val="ru-RU"/>
        </w:rPr>
        <w:t>ться</w:t>
      </w:r>
      <w:r>
        <w:rPr>
          <w:lang w:val="ru-RU"/>
        </w:rPr>
        <w:t xml:space="preserve"> посредникам.  Это позволит увеличить проникновение страховых услуг</w:t>
      </w:r>
      <w:r w:rsidR="003D1253">
        <w:rPr>
          <w:lang w:val="ru-RU"/>
        </w:rPr>
        <w:t xml:space="preserve"> в</w:t>
      </w:r>
      <w:r>
        <w:rPr>
          <w:lang w:val="ru-RU"/>
        </w:rPr>
        <w:t xml:space="preserve"> население и бизнес, что повысит долю страхования в ВВП страны</w:t>
      </w:r>
      <w:r w:rsidR="003D1253">
        <w:rPr>
          <w:lang w:val="ru-RU"/>
        </w:rPr>
        <w:t>, и защитит имущественные интересы граждан и бизнеса, не прибегая к помощи государства</w:t>
      </w:r>
      <w:r>
        <w:rPr>
          <w:lang w:val="ru-RU"/>
        </w:rPr>
        <w:t xml:space="preserve">. </w:t>
      </w:r>
    </w:p>
    <w:p w:rsidR="003D1253" w:rsidRDefault="003D1253" w:rsidP="00C0232F">
      <w:pPr>
        <w:spacing w:after="0" w:line="240" w:lineRule="auto"/>
        <w:ind w:firstLine="284"/>
        <w:jc w:val="both"/>
        <w:rPr>
          <w:lang w:val="ru-RU"/>
        </w:rPr>
      </w:pPr>
    </w:p>
    <w:p w:rsidR="00202163" w:rsidRPr="00B81A36" w:rsidRDefault="00202163" w:rsidP="00202163">
      <w:pPr>
        <w:spacing w:after="0" w:line="240" w:lineRule="auto"/>
        <w:ind w:firstLine="284"/>
        <w:rPr>
          <w:b/>
          <w:lang w:val="ru-RU"/>
        </w:rPr>
      </w:pPr>
      <w:r w:rsidRPr="00B81A36">
        <w:rPr>
          <w:b/>
          <w:lang w:val="ru-RU"/>
        </w:rPr>
        <w:t>Проблема</w:t>
      </w:r>
      <w:r>
        <w:rPr>
          <w:b/>
          <w:lang w:val="ru-RU"/>
        </w:rPr>
        <w:t xml:space="preserve"> 1</w:t>
      </w:r>
      <w:r w:rsidRPr="00B81A36">
        <w:rPr>
          <w:b/>
          <w:lang w:val="ru-RU"/>
        </w:rPr>
        <w:t xml:space="preserve">: </w:t>
      </w:r>
    </w:p>
    <w:p w:rsidR="00C0232F" w:rsidRDefault="003D1253" w:rsidP="003D1253">
      <w:pPr>
        <w:spacing w:after="0" w:line="240" w:lineRule="auto"/>
        <w:ind w:firstLine="284"/>
        <w:jc w:val="both"/>
        <w:rPr>
          <w:lang w:val="ru-RU"/>
        </w:rPr>
      </w:pPr>
      <w:r>
        <w:rPr>
          <w:lang w:val="ru-RU"/>
        </w:rPr>
        <w:t xml:space="preserve">Существующие законодательные </w:t>
      </w:r>
      <w:r w:rsidR="00FF4269">
        <w:rPr>
          <w:lang w:val="ru-RU"/>
        </w:rPr>
        <w:t>требования</w:t>
      </w:r>
      <w:r>
        <w:rPr>
          <w:lang w:val="ru-RU"/>
        </w:rPr>
        <w:t xml:space="preserve"> о противодействии отмыванию доходов и финансирования терроризма не позволяют реализовать </w:t>
      </w:r>
      <w:r w:rsidR="00FF4269">
        <w:rPr>
          <w:lang w:val="ru-RU"/>
        </w:rPr>
        <w:t>законодательную идею, так как</w:t>
      </w:r>
      <w:r>
        <w:rPr>
          <w:lang w:val="ru-RU"/>
        </w:rPr>
        <w:t xml:space="preserve"> создают существенные препятствия для осуществления страховой деятельности на стадии заключения договоров страхования. </w:t>
      </w:r>
    </w:p>
    <w:p w:rsidR="00C0232F" w:rsidRDefault="00C0232F" w:rsidP="00C0232F">
      <w:pPr>
        <w:spacing w:after="0" w:line="240" w:lineRule="auto"/>
        <w:ind w:firstLine="284"/>
        <w:rPr>
          <w:lang w:val="ru-RU"/>
        </w:rPr>
      </w:pPr>
    </w:p>
    <w:p w:rsidR="00C0232F" w:rsidRDefault="003D1253" w:rsidP="00B81A36">
      <w:pPr>
        <w:spacing w:after="0" w:line="240" w:lineRule="auto"/>
        <w:ind w:firstLine="284"/>
        <w:jc w:val="both"/>
        <w:rPr>
          <w:lang w:val="ru-RU"/>
        </w:rPr>
      </w:pPr>
      <w:r>
        <w:rPr>
          <w:lang w:val="ru-RU"/>
        </w:rPr>
        <w:t xml:space="preserve">Так, согласно требований Законодательства, страховщик, перед заключением договора страхования обязан провести надлежащую проверку клиента которая включает в себя целый комплекс мер по установлению личности, проверки подлинности документов, сличение предоставленной клиентом информации с оригиналами документов, заполнения </w:t>
      </w:r>
      <w:r w:rsidR="00B81A36">
        <w:rPr>
          <w:lang w:val="ru-RU"/>
        </w:rPr>
        <w:t xml:space="preserve">специальной анкеты на 7 листах формата А4. </w:t>
      </w:r>
    </w:p>
    <w:p w:rsidR="00B81A36" w:rsidRDefault="00B81A36" w:rsidP="00B81A36">
      <w:pPr>
        <w:spacing w:after="0" w:line="240" w:lineRule="auto"/>
        <w:ind w:firstLine="284"/>
        <w:jc w:val="both"/>
        <w:rPr>
          <w:lang w:val="ru-RU"/>
        </w:rPr>
      </w:pPr>
      <w:r>
        <w:rPr>
          <w:lang w:val="ru-RU"/>
        </w:rPr>
        <w:t xml:space="preserve">И только после совершения указанных действий, </w:t>
      </w:r>
      <w:proofErr w:type="spellStart"/>
      <w:r>
        <w:rPr>
          <w:lang w:val="ru-RU"/>
        </w:rPr>
        <w:t>ск</w:t>
      </w:r>
      <w:proofErr w:type="spellEnd"/>
      <w:r>
        <w:rPr>
          <w:lang w:val="ru-RU"/>
        </w:rPr>
        <w:t xml:space="preserve"> и клиент могут приступить к заключению договора. При таких неоправданно сложных бизнес-процессах </w:t>
      </w:r>
      <w:r>
        <w:rPr>
          <w:lang w:val="en-US"/>
        </w:rPr>
        <w:t>On</w:t>
      </w:r>
      <w:r w:rsidRPr="00B81A36">
        <w:rPr>
          <w:lang w:val="ru-RU"/>
        </w:rPr>
        <w:t xml:space="preserve"> </w:t>
      </w:r>
      <w:r>
        <w:rPr>
          <w:lang w:val="en-US"/>
        </w:rPr>
        <w:t>Line</w:t>
      </w:r>
      <w:r w:rsidRPr="00B81A36">
        <w:rPr>
          <w:lang w:val="ru-RU"/>
        </w:rPr>
        <w:t xml:space="preserve"> </w:t>
      </w:r>
      <w:r>
        <w:rPr>
          <w:lang w:val="ru-RU"/>
        </w:rPr>
        <w:t xml:space="preserve">страхование будет не более чем возможностью, а не реально работающим механизмом.  </w:t>
      </w:r>
      <w:r w:rsidR="009B7C37">
        <w:rPr>
          <w:lang w:val="ru-RU"/>
        </w:rPr>
        <w:t>Поскольку обычный</w:t>
      </w:r>
      <w:r>
        <w:rPr>
          <w:lang w:val="ru-RU"/>
        </w:rPr>
        <w:t xml:space="preserve"> пользователь просто не сможет пройти всю процедуру, а продвинутый просто не захочет. </w:t>
      </w:r>
    </w:p>
    <w:p w:rsidR="00303DD8" w:rsidRDefault="00303DD8" w:rsidP="00303DD8">
      <w:pPr>
        <w:spacing w:after="0" w:line="240" w:lineRule="auto"/>
        <w:ind w:firstLine="284"/>
        <w:rPr>
          <w:rFonts w:cs="Arial"/>
          <w:lang w:val="ru-RU"/>
        </w:rPr>
      </w:pPr>
    </w:p>
    <w:p w:rsidR="00303DD8" w:rsidRPr="00303DD8" w:rsidRDefault="00303DD8" w:rsidP="00303DD8">
      <w:pPr>
        <w:spacing w:after="0" w:line="240" w:lineRule="auto"/>
        <w:ind w:firstLine="284"/>
        <w:rPr>
          <w:rFonts w:cs="Arial"/>
          <w:lang w:val="ru-RU"/>
        </w:rPr>
      </w:pPr>
      <w:r w:rsidRPr="00303DD8">
        <w:rPr>
          <w:rFonts w:cs="Arial"/>
          <w:lang w:val="ru-RU"/>
        </w:rPr>
        <w:t>В целом риск отмывания доходов и финансирования терроризма на стадии заключения договоров страхования практически отсутствует, это подтверждается минимальным количеством отчетов о подозрительных операциях, направленных страховыми компаниями в упол</w:t>
      </w:r>
      <w:r>
        <w:rPr>
          <w:rFonts w:cs="Arial"/>
          <w:lang w:val="ru-RU"/>
        </w:rPr>
        <w:t xml:space="preserve">номоченный орган (за 2016 год </w:t>
      </w:r>
      <w:r w:rsidR="00EF6C4E" w:rsidRPr="00EF6C4E">
        <w:rPr>
          <w:rFonts w:cs="Arial"/>
          <w:lang w:val="ru-RU"/>
        </w:rPr>
        <w:t>49</w:t>
      </w:r>
      <w:r>
        <w:rPr>
          <w:rFonts w:cs="Arial"/>
          <w:lang w:val="ru-RU"/>
        </w:rPr>
        <w:t xml:space="preserve"> оп</w:t>
      </w:r>
      <w:r w:rsidR="00EF6C4E">
        <w:rPr>
          <w:rFonts w:cs="Arial"/>
          <w:lang w:val="ru-RU"/>
        </w:rPr>
        <w:t>ерации), что составляет 0, 00098</w:t>
      </w:r>
      <w:r>
        <w:rPr>
          <w:rFonts w:cs="Arial"/>
          <w:lang w:val="ru-RU"/>
        </w:rPr>
        <w:t xml:space="preserve">%, только от количества заключенных договоров по обязательному страхованию ответственности владельцев транспортных средств. </w:t>
      </w:r>
    </w:p>
    <w:p w:rsidR="00AD155D" w:rsidRDefault="00AD155D" w:rsidP="00B81A36">
      <w:pPr>
        <w:spacing w:after="0" w:line="240" w:lineRule="auto"/>
        <w:ind w:firstLine="284"/>
        <w:jc w:val="both"/>
        <w:rPr>
          <w:b/>
          <w:lang w:val="ru-RU"/>
        </w:rPr>
      </w:pPr>
    </w:p>
    <w:p w:rsidR="00B81A36" w:rsidRDefault="00B81A36" w:rsidP="00B81A36">
      <w:pPr>
        <w:spacing w:after="0" w:line="240" w:lineRule="auto"/>
        <w:ind w:firstLine="284"/>
        <w:jc w:val="both"/>
        <w:rPr>
          <w:lang w:val="ru-RU"/>
        </w:rPr>
      </w:pPr>
      <w:r w:rsidRPr="00B81A36">
        <w:rPr>
          <w:b/>
          <w:lang w:val="ru-RU"/>
        </w:rPr>
        <w:t>Решение:</w:t>
      </w:r>
      <w:r w:rsidR="009B7C37">
        <w:rPr>
          <w:b/>
          <w:lang w:val="ru-RU"/>
        </w:rPr>
        <w:t xml:space="preserve"> </w:t>
      </w:r>
      <w:r w:rsidR="009B7C37" w:rsidRPr="009B7C37">
        <w:rPr>
          <w:lang w:val="ru-RU"/>
        </w:rPr>
        <w:t xml:space="preserve">Руководствуясь </w:t>
      </w:r>
      <w:r w:rsidR="009B7C37">
        <w:rPr>
          <w:lang w:val="ru-RU"/>
        </w:rPr>
        <w:t>п6 «Изъятия»</w:t>
      </w:r>
      <w:r w:rsidR="005169C0">
        <w:rPr>
          <w:lang w:val="ru-RU"/>
        </w:rPr>
        <w:t xml:space="preserve"> П</w:t>
      </w:r>
      <w:r w:rsidR="009B7C37">
        <w:rPr>
          <w:lang w:val="ru-RU"/>
        </w:rPr>
        <w:t>ояснительной записки к рекомендациям ФАТФ к рекомендации 1 (оценка рисков и применение риск-ориентированного подхода)</w:t>
      </w:r>
      <w:r w:rsidR="007B4E08">
        <w:rPr>
          <w:lang w:val="ru-RU"/>
        </w:rPr>
        <w:t>,</w:t>
      </w:r>
      <w:r w:rsidR="00EF6C4E" w:rsidRPr="00EF6C4E">
        <w:rPr>
          <w:lang w:val="ru-RU"/>
        </w:rPr>
        <w:t xml:space="preserve"> </w:t>
      </w:r>
      <w:r w:rsidR="00EF6C4E">
        <w:rPr>
          <w:lang w:val="ru-RU"/>
        </w:rPr>
        <w:t>который позволяет вносить изменения в национальное законодательство,</w:t>
      </w:r>
      <w:r w:rsidR="007B4E08">
        <w:rPr>
          <w:lang w:val="ru-RU"/>
        </w:rPr>
        <w:t xml:space="preserve"> дополнить п3-1 ст5   в  Закон РК «О противодействии легализации доходов полученных преступным путем и финансированию терроризма» подпунктом 6 </w:t>
      </w:r>
      <w:r w:rsidR="00FF4269">
        <w:rPr>
          <w:lang w:val="ru-RU"/>
        </w:rPr>
        <w:t>которым</w:t>
      </w:r>
      <w:r w:rsidR="005169C0">
        <w:rPr>
          <w:lang w:val="ru-RU"/>
        </w:rPr>
        <w:t xml:space="preserve"> предусмотреть освобождение страховщика от проведения процедуры надлежащей проверки клиента на стадии установления деловых отношений (заключения договора страхования) и уплате страховой премии. </w:t>
      </w:r>
    </w:p>
    <w:p w:rsidR="005169C0" w:rsidRDefault="005169C0" w:rsidP="00B81A36">
      <w:pPr>
        <w:spacing w:after="0" w:line="240" w:lineRule="auto"/>
        <w:ind w:firstLine="284"/>
        <w:jc w:val="both"/>
        <w:rPr>
          <w:lang w:val="ru-RU"/>
        </w:rPr>
      </w:pPr>
      <w:r>
        <w:rPr>
          <w:lang w:val="ru-RU"/>
        </w:rPr>
        <w:t xml:space="preserve">Сохранить требования к проведению надлежащей проверки клиента на стадии исполнения обязательств по договору страхования, то есть на моменте осуществления страховой выплаты. </w:t>
      </w:r>
    </w:p>
    <w:p w:rsidR="005169C0" w:rsidRDefault="005169C0" w:rsidP="00B81A36">
      <w:pPr>
        <w:spacing w:after="0" w:line="240" w:lineRule="auto"/>
        <w:ind w:firstLine="284"/>
        <w:jc w:val="both"/>
        <w:rPr>
          <w:lang w:val="ru-RU"/>
        </w:rPr>
      </w:pPr>
    </w:p>
    <w:p w:rsidR="005169C0" w:rsidRPr="003C6216" w:rsidRDefault="005169C0" w:rsidP="005169C0">
      <w:pPr>
        <w:pStyle w:val="a3"/>
        <w:ind w:firstLine="708"/>
        <w:jc w:val="both"/>
        <w:rPr>
          <w:rFonts w:asciiTheme="minorHAnsi" w:hAnsiTheme="minorHAnsi"/>
        </w:rPr>
      </w:pPr>
      <w:r>
        <w:rPr>
          <w:b/>
          <w:lang w:val="ru-RU"/>
        </w:rPr>
        <w:t>Проблема</w:t>
      </w:r>
      <w:r w:rsidR="00854542">
        <w:rPr>
          <w:b/>
          <w:lang w:val="ru-RU"/>
        </w:rPr>
        <w:t xml:space="preserve"> 2</w:t>
      </w:r>
      <w:r>
        <w:rPr>
          <w:b/>
          <w:lang w:val="ru-RU"/>
        </w:rPr>
        <w:t xml:space="preserve">: </w:t>
      </w:r>
      <w:r w:rsidRPr="003C6216">
        <w:rPr>
          <w:rFonts w:asciiTheme="minorHAnsi" w:hAnsiTheme="minorHAnsi"/>
        </w:rPr>
        <w:t>Требования законодательных и подзаконных актов по противодействию отмыванию доходов, полученных преступным путем и финансированию терроризма в части надлежащей проверки клиентов</w:t>
      </w:r>
      <w:r w:rsidRPr="003C6216">
        <w:rPr>
          <w:rFonts w:asciiTheme="minorHAnsi" w:hAnsiTheme="minorHAnsi"/>
          <w:lang w:val="ru-RU"/>
        </w:rPr>
        <w:t xml:space="preserve"> – юридических лиц</w:t>
      </w:r>
      <w:r w:rsidRPr="003C6216">
        <w:rPr>
          <w:rFonts w:asciiTheme="minorHAnsi" w:hAnsiTheme="minorHAnsi"/>
        </w:rPr>
        <w:t xml:space="preserve">: </w:t>
      </w:r>
    </w:p>
    <w:p w:rsidR="005169C0" w:rsidRPr="003C6216" w:rsidRDefault="005169C0" w:rsidP="005169C0">
      <w:pPr>
        <w:pStyle w:val="a3"/>
        <w:ind w:firstLine="708"/>
        <w:jc w:val="both"/>
        <w:rPr>
          <w:rFonts w:asciiTheme="minorHAnsi" w:hAnsiTheme="minorHAnsi"/>
        </w:rPr>
      </w:pPr>
      <w:bookmarkStart w:id="0" w:name="_GoBack"/>
      <w:bookmarkEnd w:id="0"/>
    </w:p>
    <w:p w:rsidR="005169C0" w:rsidRDefault="005169C0" w:rsidP="005169C0">
      <w:pPr>
        <w:spacing w:after="0" w:line="240" w:lineRule="auto"/>
        <w:ind w:firstLine="284"/>
        <w:jc w:val="both"/>
        <w:rPr>
          <w:bCs/>
          <w:lang w:val="ru-RU"/>
        </w:rPr>
      </w:pPr>
      <w:r w:rsidRPr="003C6216">
        <w:rPr>
          <w:lang w:val="ru-RU"/>
        </w:rPr>
        <w:lastRenderedPageBreak/>
        <w:t>Страховые организации при заключении договоров страхования должны проводить</w:t>
      </w:r>
      <w:r w:rsidRPr="003C6216">
        <w:t xml:space="preserve"> провер</w:t>
      </w:r>
      <w:r w:rsidRPr="003C6216">
        <w:rPr>
          <w:lang w:val="ru-RU"/>
        </w:rPr>
        <w:t>к</w:t>
      </w:r>
      <w:r w:rsidRPr="003C6216">
        <w:t xml:space="preserve">у клиента </w:t>
      </w:r>
      <w:r w:rsidRPr="003C6216">
        <w:rPr>
          <w:lang w:val="ru-RU"/>
        </w:rPr>
        <w:t>и</w:t>
      </w:r>
      <w:r w:rsidRPr="003C6216">
        <w:t xml:space="preserve"> документально фиксировать сведения о </w:t>
      </w:r>
      <w:r w:rsidRPr="003C6216">
        <w:rPr>
          <w:lang w:val="ru-RU"/>
        </w:rPr>
        <w:t>нем</w:t>
      </w:r>
      <w:r w:rsidRPr="003C6216">
        <w:t xml:space="preserve"> </w:t>
      </w:r>
      <w:r w:rsidRPr="003C6216">
        <w:rPr>
          <w:bCs/>
        </w:rPr>
        <w:t xml:space="preserve">на основании </w:t>
      </w:r>
      <w:r w:rsidRPr="003C6216">
        <w:fldChar w:fldCharType="begin"/>
      </w:r>
      <w:r w:rsidRPr="003C6216">
        <w:instrText xml:space="preserve"> HYPERLINK "jl:30587936.0%20" </w:instrText>
      </w:r>
      <w:r w:rsidRPr="003C6216">
        <w:fldChar w:fldCharType="separate"/>
      </w:r>
      <w:bookmarkStart w:id="1" w:name="sub1001353185"/>
      <w:r w:rsidRPr="003C6216">
        <w:rPr>
          <w:bCs/>
        </w:rPr>
        <w:t>перечня</w:t>
      </w:r>
      <w:r w:rsidRPr="003C6216">
        <w:rPr>
          <w:bCs/>
        </w:rPr>
        <w:fldChar w:fldCharType="end"/>
      </w:r>
      <w:bookmarkEnd w:id="1"/>
      <w:r w:rsidRPr="003C6216">
        <w:rPr>
          <w:bCs/>
        </w:rPr>
        <w:t xml:space="preserve"> документов, необходимых для надлежащей проверки клиента по видам субъектов финансового мониторинга, установленный Приказом Министра финансов Республики Казахстан от 15 февраля 2010 года №56</w:t>
      </w:r>
      <w:r>
        <w:rPr>
          <w:bCs/>
          <w:lang w:val="ru-RU"/>
        </w:rPr>
        <w:t xml:space="preserve"> установленный на основании требований ФАТФ. </w:t>
      </w:r>
    </w:p>
    <w:p w:rsidR="005169C0" w:rsidRDefault="001D1785" w:rsidP="005169C0">
      <w:pPr>
        <w:spacing w:after="0" w:line="240" w:lineRule="auto"/>
        <w:ind w:firstLine="284"/>
        <w:jc w:val="both"/>
        <w:rPr>
          <w:bCs/>
          <w:lang w:val="ru-RU"/>
        </w:rPr>
      </w:pPr>
      <w:r>
        <w:rPr>
          <w:bCs/>
          <w:lang w:val="ru-RU"/>
        </w:rPr>
        <w:t xml:space="preserve">Страховщик вынужден собирать и фиксировать до 50 различных </w:t>
      </w:r>
      <w:r w:rsidR="00FF4269">
        <w:rPr>
          <w:bCs/>
          <w:lang w:val="ru-RU"/>
        </w:rPr>
        <w:t>позиций информации и документов,</w:t>
      </w:r>
      <w:r>
        <w:rPr>
          <w:bCs/>
          <w:lang w:val="ru-RU"/>
        </w:rPr>
        <w:t xml:space="preserve"> </w:t>
      </w:r>
      <w:r w:rsidR="00FF4269">
        <w:rPr>
          <w:bCs/>
          <w:lang w:val="ru-RU"/>
        </w:rPr>
        <w:t>м</w:t>
      </w:r>
      <w:r>
        <w:rPr>
          <w:bCs/>
          <w:lang w:val="ru-RU"/>
        </w:rPr>
        <w:t>ногие из которых</w:t>
      </w:r>
      <w:r w:rsidR="00FF4269">
        <w:rPr>
          <w:bCs/>
          <w:lang w:val="ru-RU"/>
        </w:rPr>
        <w:t>,</w:t>
      </w:r>
      <w:r>
        <w:rPr>
          <w:bCs/>
          <w:lang w:val="ru-RU"/>
        </w:rPr>
        <w:t xml:space="preserve"> клиенты-юридические лица просто отказываются предоставлять. Это влечет срыв сделки и отказ от заключения договора страхования. </w:t>
      </w:r>
    </w:p>
    <w:p w:rsidR="001D1785" w:rsidRDefault="001D1785" w:rsidP="005169C0">
      <w:pPr>
        <w:spacing w:after="0" w:line="240" w:lineRule="auto"/>
        <w:ind w:firstLine="284"/>
        <w:jc w:val="both"/>
        <w:rPr>
          <w:bCs/>
          <w:lang w:val="ru-RU"/>
        </w:rPr>
      </w:pPr>
      <w:r>
        <w:rPr>
          <w:bCs/>
          <w:lang w:val="ru-RU"/>
        </w:rPr>
        <w:t xml:space="preserve">Вместе с тем, большая часть требуемых сведений уже есть у государственных органов осуществляющую регистрацию юридических лиц.  Более того, данная информация уже ими верифицирована и проверена. </w:t>
      </w:r>
    </w:p>
    <w:p w:rsidR="003611F2" w:rsidRPr="005169C0" w:rsidRDefault="001E3E8D" w:rsidP="005169C0">
      <w:pPr>
        <w:spacing w:after="0" w:line="240" w:lineRule="auto"/>
        <w:ind w:firstLine="284"/>
        <w:jc w:val="both"/>
        <w:rPr>
          <w:b/>
          <w:lang w:val="ru-RU"/>
        </w:rPr>
      </w:pPr>
      <w:r>
        <w:rPr>
          <w:bCs/>
          <w:lang w:val="ru-RU"/>
        </w:rPr>
        <w:t>Государственные органы Российской Федерации,</w:t>
      </w:r>
      <w:r w:rsidR="003611F2">
        <w:rPr>
          <w:bCs/>
          <w:lang w:val="ru-RU"/>
        </w:rPr>
        <w:t xml:space="preserve"> осуществляющие регистрацию юридических </w:t>
      </w:r>
      <w:r>
        <w:rPr>
          <w:bCs/>
          <w:lang w:val="ru-RU"/>
        </w:rPr>
        <w:t>лиц, уже</w:t>
      </w:r>
      <w:r w:rsidR="003611F2">
        <w:rPr>
          <w:bCs/>
          <w:lang w:val="ru-RU"/>
        </w:rPr>
        <w:t xml:space="preserve"> несколько лет предоставляют </w:t>
      </w:r>
      <w:r>
        <w:rPr>
          <w:bCs/>
          <w:lang w:val="ru-RU"/>
        </w:rPr>
        <w:t>справки,</w:t>
      </w:r>
      <w:r w:rsidR="003611F2">
        <w:rPr>
          <w:bCs/>
          <w:lang w:val="ru-RU"/>
        </w:rPr>
        <w:t xml:space="preserve"> о </w:t>
      </w:r>
      <w:r>
        <w:rPr>
          <w:bCs/>
          <w:lang w:val="ru-RU"/>
        </w:rPr>
        <w:t>государственной регистрации,</w:t>
      </w:r>
      <w:r w:rsidR="003611F2">
        <w:rPr>
          <w:bCs/>
          <w:lang w:val="ru-RU"/>
        </w:rPr>
        <w:t xml:space="preserve"> которые содержат 90 % информации требуемой для формирования досье клиента. </w:t>
      </w:r>
    </w:p>
    <w:p w:rsidR="005169C0" w:rsidRDefault="005169C0" w:rsidP="00B81A36">
      <w:pPr>
        <w:spacing w:after="0" w:line="240" w:lineRule="auto"/>
        <w:ind w:firstLine="284"/>
        <w:jc w:val="both"/>
        <w:rPr>
          <w:lang w:val="ru-RU"/>
        </w:rPr>
      </w:pPr>
    </w:p>
    <w:p w:rsidR="003611F2" w:rsidRDefault="003611F2" w:rsidP="003611F2">
      <w:pPr>
        <w:spacing w:after="0" w:line="240" w:lineRule="auto"/>
        <w:ind w:firstLine="708"/>
        <w:jc w:val="both"/>
      </w:pPr>
      <w:r w:rsidRPr="003611F2">
        <w:rPr>
          <w:b/>
          <w:lang w:val="ru-RU"/>
        </w:rPr>
        <w:t>Решение</w:t>
      </w:r>
      <w:r w:rsidR="001E3E8D" w:rsidRPr="003611F2">
        <w:rPr>
          <w:b/>
          <w:lang w:val="ru-RU"/>
        </w:rPr>
        <w:t>:</w:t>
      </w:r>
      <w:r w:rsidR="001E3E8D">
        <w:rPr>
          <w:b/>
          <w:lang w:val="ru-RU"/>
        </w:rPr>
        <w:t xml:space="preserve"> </w:t>
      </w:r>
      <w:r w:rsidR="001E3E8D" w:rsidRPr="00FF4269">
        <w:rPr>
          <w:lang w:val="ru-RU"/>
        </w:rPr>
        <w:t>так</w:t>
      </w:r>
      <w:r w:rsidR="00FF4269" w:rsidRPr="00FF4269">
        <w:rPr>
          <w:lang w:val="ru-RU"/>
        </w:rPr>
        <w:t xml:space="preserve"> как г</w:t>
      </w:r>
      <w:r w:rsidRPr="003C6216">
        <w:rPr>
          <w:bCs/>
        </w:rPr>
        <w:t xml:space="preserve">осударственные статистические органы, а равно и органы юстиции Республики Казахстан ведут учет статистических данных по юридическим лицам, </w:t>
      </w:r>
      <w:r>
        <w:rPr>
          <w:bCs/>
          <w:lang w:val="ru-RU"/>
        </w:rPr>
        <w:t>с</w:t>
      </w:r>
      <w:r w:rsidRPr="003C6216">
        <w:rPr>
          <w:bCs/>
        </w:rPr>
        <w:t xml:space="preserve">ведения о юридических лицах отражаются в справке о зарегистрированном юридическом лице, его филиалах и (или) представительствах, которую можно получить посредством электронного Правительства через портал </w:t>
      </w:r>
      <w:r w:rsidRPr="003C6216">
        <w:fldChar w:fldCharType="begin"/>
      </w:r>
      <w:r w:rsidRPr="003C6216">
        <w:instrText xml:space="preserve"> HYPERLINK "http://www.e.gov.kz" </w:instrText>
      </w:r>
      <w:r w:rsidRPr="003C6216">
        <w:fldChar w:fldCharType="separate"/>
      </w:r>
      <w:r w:rsidRPr="003C6216">
        <w:rPr>
          <w:rStyle w:val="a5"/>
          <w:bCs/>
          <w:lang w:val="en-US"/>
        </w:rPr>
        <w:t>www</w:t>
      </w:r>
      <w:r w:rsidRPr="003C6216">
        <w:rPr>
          <w:rStyle w:val="a5"/>
          <w:bCs/>
        </w:rPr>
        <w:t>.</w:t>
      </w:r>
      <w:proofErr w:type="spellStart"/>
      <w:r w:rsidRPr="003C6216">
        <w:rPr>
          <w:rStyle w:val="a5"/>
          <w:bCs/>
          <w:lang w:val="en-US"/>
        </w:rPr>
        <w:t>egov</w:t>
      </w:r>
      <w:proofErr w:type="spellEnd"/>
      <w:r w:rsidRPr="003C6216">
        <w:rPr>
          <w:rStyle w:val="a5"/>
          <w:bCs/>
        </w:rPr>
        <w:t>.</w:t>
      </w:r>
      <w:proofErr w:type="spellStart"/>
      <w:r w:rsidRPr="003C6216">
        <w:rPr>
          <w:rStyle w:val="a5"/>
          <w:bCs/>
          <w:lang w:val="en-US"/>
        </w:rPr>
        <w:t>kz</w:t>
      </w:r>
      <w:proofErr w:type="spellEnd"/>
      <w:r w:rsidRPr="003C6216">
        <w:rPr>
          <w:rStyle w:val="a5"/>
          <w:bCs/>
          <w:lang w:val="en-US"/>
        </w:rPr>
        <w:fldChar w:fldCharType="end"/>
      </w:r>
      <w:r w:rsidRPr="003C6216">
        <w:t xml:space="preserve">. </w:t>
      </w:r>
      <w:r w:rsidRPr="003C6216">
        <w:rPr>
          <w:bCs/>
        </w:rPr>
        <w:t xml:space="preserve">При </w:t>
      </w:r>
      <w:r w:rsidRPr="003C6216">
        <w:t xml:space="preserve">этом, формат данной справки, а также ее содержание регулируются </w:t>
      </w:r>
      <w:r w:rsidRPr="003C6216">
        <w:rPr>
          <w:lang w:val="ru-RU"/>
        </w:rPr>
        <w:t>стандартом государственной услуги</w:t>
      </w:r>
      <w:r w:rsidRPr="003C6216">
        <w:t xml:space="preserve">. </w:t>
      </w:r>
    </w:p>
    <w:p w:rsidR="003611F2" w:rsidRPr="003C6216" w:rsidRDefault="003611F2" w:rsidP="003611F2">
      <w:pPr>
        <w:spacing w:after="0" w:line="240" w:lineRule="auto"/>
        <w:ind w:firstLine="708"/>
        <w:jc w:val="both"/>
      </w:pPr>
      <w:r>
        <w:rPr>
          <w:bCs/>
          <w:lang w:val="ru-RU"/>
        </w:rPr>
        <w:t>Н</w:t>
      </w:r>
      <w:r w:rsidRPr="003C6216">
        <w:rPr>
          <w:bCs/>
          <w:lang w:val="ru-RU"/>
        </w:rPr>
        <w:t xml:space="preserve">еобходимо расширить сведения, содержащиеся </w:t>
      </w:r>
      <w:r w:rsidRPr="003C6216">
        <w:rPr>
          <w:bCs/>
        </w:rPr>
        <w:t>в справке о зарегистрированном юридическом лице, его филиалах и (или) представительствах</w:t>
      </w:r>
      <w:r w:rsidRPr="003C6216">
        <w:rPr>
          <w:bCs/>
          <w:lang w:val="ru-RU"/>
        </w:rPr>
        <w:t xml:space="preserve">. Предусмотреть возможность получения данной справки по запросу страховой организации </w:t>
      </w:r>
      <w:r w:rsidRPr="003C6216">
        <w:rPr>
          <w:bCs/>
        </w:rPr>
        <w:t xml:space="preserve">посредством электронного Правительства через портал </w:t>
      </w:r>
      <w:r w:rsidRPr="003C6216">
        <w:fldChar w:fldCharType="begin"/>
      </w:r>
      <w:r w:rsidRPr="003C6216">
        <w:instrText xml:space="preserve"> HYPERLINK "http://www.e.gov.kz" </w:instrText>
      </w:r>
      <w:r w:rsidRPr="003C6216">
        <w:fldChar w:fldCharType="separate"/>
      </w:r>
      <w:r w:rsidRPr="003C6216">
        <w:rPr>
          <w:rStyle w:val="a5"/>
          <w:bCs/>
          <w:lang w:val="en-US"/>
        </w:rPr>
        <w:t>www</w:t>
      </w:r>
      <w:r w:rsidRPr="003C6216">
        <w:rPr>
          <w:rStyle w:val="a5"/>
          <w:bCs/>
        </w:rPr>
        <w:t>.</w:t>
      </w:r>
      <w:proofErr w:type="spellStart"/>
      <w:r w:rsidRPr="003C6216">
        <w:rPr>
          <w:rStyle w:val="a5"/>
          <w:bCs/>
          <w:lang w:val="en-US"/>
        </w:rPr>
        <w:t>egov</w:t>
      </w:r>
      <w:proofErr w:type="spellEnd"/>
      <w:r w:rsidRPr="003C6216">
        <w:rPr>
          <w:rStyle w:val="a5"/>
          <w:bCs/>
        </w:rPr>
        <w:t>.</w:t>
      </w:r>
      <w:proofErr w:type="spellStart"/>
      <w:r w:rsidRPr="003C6216">
        <w:rPr>
          <w:rStyle w:val="a5"/>
          <w:bCs/>
          <w:lang w:val="en-US"/>
        </w:rPr>
        <w:t>kz</w:t>
      </w:r>
      <w:proofErr w:type="spellEnd"/>
      <w:r w:rsidRPr="003C6216">
        <w:rPr>
          <w:rStyle w:val="a5"/>
          <w:bCs/>
          <w:lang w:val="en-US"/>
        </w:rPr>
        <w:fldChar w:fldCharType="end"/>
      </w:r>
      <w:r w:rsidRPr="003C6216">
        <w:t>.</w:t>
      </w:r>
    </w:p>
    <w:p w:rsidR="003611F2" w:rsidRPr="003C6216" w:rsidRDefault="003611F2" w:rsidP="003611F2">
      <w:pPr>
        <w:spacing w:after="0" w:line="240" w:lineRule="auto"/>
        <w:ind w:firstLine="708"/>
        <w:jc w:val="both"/>
        <w:rPr>
          <w:bCs/>
          <w:lang w:val="ru-RU"/>
        </w:rPr>
      </w:pPr>
      <w:r w:rsidRPr="003C6216">
        <w:rPr>
          <w:lang w:val="ru-RU"/>
        </w:rPr>
        <w:t xml:space="preserve">Отменить требование о бумажном ведении досье клиента с приложением вышеуказанных документов. </w:t>
      </w:r>
    </w:p>
    <w:p w:rsidR="003611F2" w:rsidRPr="003611F2" w:rsidRDefault="003611F2" w:rsidP="003611F2">
      <w:pPr>
        <w:spacing w:after="0" w:line="240" w:lineRule="auto"/>
        <w:ind w:firstLine="708"/>
        <w:jc w:val="both"/>
        <w:rPr>
          <w:lang w:val="ru-RU"/>
        </w:rPr>
      </w:pPr>
    </w:p>
    <w:p w:rsidR="003611F2" w:rsidRPr="003611F2" w:rsidRDefault="003611F2" w:rsidP="00B81A36">
      <w:pPr>
        <w:spacing w:after="0" w:line="240" w:lineRule="auto"/>
        <w:ind w:firstLine="284"/>
        <w:jc w:val="both"/>
        <w:rPr>
          <w:b/>
        </w:rPr>
      </w:pPr>
    </w:p>
    <w:p w:rsidR="00B81A36" w:rsidRDefault="00B81A36" w:rsidP="00B81A36">
      <w:pPr>
        <w:spacing w:after="0" w:line="240" w:lineRule="auto"/>
        <w:ind w:firstLine="284"/>
        <w:jc w:val="both"/>
        <w:rPr>
          <w:lang w:val="ru-RU"/>
        </w:rPr>
      </w:pPr>
    </w:p>
    <w:p w:rsidR="00B81A36" w:rsidRPr="00B81A36" w:rsidRDefault="00B81A36" w:rsidP="00B81A36">
      <w:pPr>
        <w:spacing w:after="0" w:line="240" w:lineRule="auto"/>
        <w:ind w:firstLine="284"/>
        <w:jc w:val="both"/>
        <w:rPr>
          <w:lang w:val="ru-RU"/>
        </w:rPr>
      </w:pPr>
    </w:p>
    <w:p w:rsidR="00B81A36" w:rsidRDefault="00B81A36" w:rsidP="00B81A36">
      <w:pPr>
        <w:spacing w:after="0" w:line="240" w:lineRule="auto"/>
        <w:ind w:firstLine="284"/>
        <w:jc w:val="both"/>
        <w:rPr>
          <w:lang w:val="ru-RU"/>
        </w:rPr>
      </w:pPr>
    </w:p>
    <w:p w:rsidR="00946806" w:rsidRPr="00946806" w:rsidRDefault="001E3E8D" w:rsidP="00C0232F">
      <w:pPr>
        <w:spacing w:after="0" w:line="240" w:lineRule="auto"/>
        <w:rPr>
          <w:lang w:val="ru-RU"/>
        </w:rPr>
      </w:pPr>
      <w:r>
        <w:rPr>
          <w:lang w:val="ru-RU"/>
        </w:rPr>
        <w:t>Председатель Ассоциации                                                                                                             Веревкин В.В.</w:t>
      </w:r>
    </w:p>
    <w:sectPr w:rsidR="00946806" w:rsidRPr="009468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06"/>
    <w:rsid w:val="001D1785"/>
    <w:rsid w:val="001E3E8D"/>
    <w:rsid w:val="00202163"/>
    <w:rsid w:val="00303DD8"/>
    <w:rsid w:val="003611F2"/>
    <w:rsid w:val="003B2F6B"/>
    <w:rsid w:val="003D1253"/>
    <w:rsid w:val="005169C0"/>
    <w:rsid w:val="007B4E08"/>
    <w:rsid w:val="00812B0F"/>
    <w:rsid w:val="00854542"/>
    <w:rsid w:val="00946806"/>
    <w:rsid w:val="009B7C37"/>
    <w:rsid w:val="00AD155D"/>
    <w:rsid w:val="00B81A36"/>
    <w:rsid w:val="00C0232F"/>
    <w:rsid w:val="00EF6C4E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8053"/>
  <w15:chartTrackingRefBased/>
  <w15:docId w15:val="{0884E2AB-589E-4A17-BAE9-5428366E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169C0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169C0"/>
    <w:rPr>
      <w:rFonts w:ascii="Calibri" w:hAnsi="Calibri"/>
      <w:szCs w:val="21"/>
    </w:rPr>
  </w:style>
  <w:style w:type="character" w:styleId="a5">
    <w:name w:val="Hyperlink"/>
    <w:basedOn w:val="a0"/>
    <w:uiPriority w:val="99"/>
    <w:rsid w:val="003611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Веревкин</dc:creator>
  <cp:keywords/>
  <dc:description/>
  <cp:lastModifiedBy>Юлия Исаева</cp:lastModifiedBy>
  <cp:revision>3</cp:revision>
  <cp:lastPrinted>2017-10-12T06:37:00Z</cp:lastPrinted>
  <dcterms:created xsi:type="dcterms:W3CDTF">2017-10-31T03:54:00Z</dcterms:created>
  <dcterms:modified xsi:type="dcterms:W3CDTF">2018-11-06T10:24:00Z</dcterms:modified>
</cp:coreProperties>
</file>